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50" w:rsidRDefault="00437A06"/>
    <w:p w:rsidR="00D92483" w:rsidRDefault="00E357BE" w:rsidP="00D92483">
      <w:pPr>
        <w:jc w:val="center"/>
      </w:pPr>
      <w:r>
        <w:rPr>
          <w:noProof/>
        </w:rPr>
        <w:drawing>
          <wp:inline distT="0" distB="0" distL="0" distR="0">
            <wp:extent cx="6372225" cy="1164590"/>
            <wp:effectExtent l="19050" t="0" r="9525" b="0"/>
            <wp:docPr id="2" name="Picture 1" descr="Products info 3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s info 3-202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1DDD" w:rsidRDefault="00D51DDD" w:rsidP="00D92483">
      <w:pPr>
        <w:jc w:val="center"/>
      </w:pPr>
    </w:p>
    <w:p w:rsidR="00D92483" w:rsidRDefault="00D92483" w:rsidP="00D92483">
      <w:pPr>
        <w:pStyle w:val="NoSpacing"/>
        <w:rPr>
          <w:b/>
          <w:bCs/>
        </w:rPr>
      </w:pPr>
    </w:p>
    <w:p w:rsidR="00AC3D65" w:rsidRDefault="00AC3D65" w:rsidP="00D92483">
      <w:pPr>
        <w:pStyle w:val="NoSpacing"/>
        <w:rPr>
          <w:b/>
          <w:bCs/>
        </w:rPr>
      </w:pPr>
    </w:p>
    <w:p w:rsidR="00AC3D65" w:rsidRDefault="00AC3D65" w:rsidP="00D92483">
      <w:pPr>
        <w:pStyle w:val="NoSpacing"/>
        <w:rPr>
          <w:b/>
          <w:bCs/>
        </w:rPr>
      </w:pPr>
      <w:r w:rsidRPr="00AC3D6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5825490</wp:posOffset>
            </wp:positionH>
            <wp:positionV relativeFrom="paragraph">
              <wp:posOffset>-498475</wp:posOffset>
            </wp:positionV>
            <wp:extent cx="1040130" cy="1043940"/>
            <wp:effectExtent l="19050" t="0" r="7620" b="0"/>
            <wp:wrapSquare wrapText="bothSides"/>
            <wp:docPr id="5" name="Picture 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341" w:rsidRPr="00237341" w:rsidRDefault="00C22F7A" w:rsidP="00237341">
      <w:pPr>
        <w:pStyle w:val="NoSpacing"/>
        <w:rPr>
          <w:b/>
          <w:bCs/>
          <w:color w:val="0000FF"/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SSL-180</w:t>
      </w:r>
      <w:r w:rsidR="00237341" w:rsidRPr="00237341">
        <w:rPr>
          <w:b/>
          <w:bCs/>
          <w:color w:val="0000FF"/>
          <w:sz w:val="32"/>
          <w:szCs w:val="32"/>
        </w:rPr>
        <w:t xml:space="preserve"> Screenstrip Liquid</w:t>
      </w:r>
    </w:p>
    <w:p w:rsidR="00237341" w:rsidRDefault="00237341" w:rsidP="00237341">
      <w:pPr>
        <w:autoSpaceDE w:val="0"/>
        <w:autoSpaceDN w:val="0"/>
        <w:adjustRightInd w:val="0"/>
        <w:rPr>
          <w:rFonts w:ascii="Arial" w:hAnsi="Arial" w:cs="Arial"/>
          <w:b/>
          <w:bCs/>
          <w:color w:val="333399"/>
          <w:sz w:val="28"/>
          <w:szCs w:val="28"/>
        </w:rPr>
      </w:pPr>
    </w:p>
    <w:p w:rsidR="00237341" w:rsidRPr="00237341" w:rsidRDefault="00237341" w:rsidP="00237341">
      <w:pPr>
        <w:pStyle w:val="NoSpacing"/>
        <w:rPr>
          <w:b/>
          <w:bCs/>
          <w:color w:val="0000FF"/>
        </w:rPr>
      </w:pPr>
      <w:r w:rsidRPr="00237341">
        <w:rPr>
          <w:b/>
          <w:bCs/>
          <w:color w:val="0000FF"/>
        </w:rPr>
        <w:t>PROPERTIES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Screenstrip Liquid is a stencil de</w:t>
      </w:r>
      <w:r>
        <w:rPr>
          <w:rFonts w:ascii="ArialMT" w:hAnsi="ArialMT" w:cs="ArialMT"/>
          <w:sz w:val="18"/>
          <w:szCs w:val="18"/>
        </w:rPr>
        <w:t>-</w:t>
      </w:r>
      <w:r w:rsidRPr="00D40868">
        <w:rPr>
          <w:rFonts w:ascii="ArialMT" w:hAnsi="ArialMT" w:cs="ArialMT"/>
          <w:sz w:val="18"/>
          <w:szCs w:val="18"/>
        </w:rPr>
        <w:t>coating product which can be used on Nylon, Polyester and stainless steel meshes.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It is supplied as a dilatable liquid concentrate. Ideal for manual use or in automatic screen cleaning machines - will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not block or corrode nozzles.</w:t>
      </w:r>
    </w:p>
    <w:p w:rsidR="00237341" w:rsidRPr="00D40868" w:rsidRDefault="00237341" w:rsidP="00237341">
      <w:pPr>
        <w:pStyle w:val="NoSpacing"/>
        <w:rPr>
          <w:rFonts w:ascii="Arial Black" w:hAnsi="Arial Black" w:cs="Arial Black"/>
        </w:rPr>
      </w:pPr>
    </w:p>
    <w:p w:rsidR="00237341" w:rsidRPr="00237341" w:rsidRDefault="00237341" w:rsidP="00237341">
      <w:pPr>
        <w:pStyle w:val="NoSpacing"/>
        <w:rPr>
          <w:b/>
          <w:bCs/>
          <w:color w:val="0000FF"/>
        </w:rPr>
      </w:pPr>
      <w:r w:rsidRPr="00237341">
        <w:rPr>
          <w:b/>
          <w:bCs/>
          <w:color w:val="0000FF"/>
        </w:rPr>
        <w:t>INSTRUCTIONS FOR USE</w:t>
      </w:r>
    </w:p>
    <w:p w:rsidR="00237341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 xml:space="preserve">Pour Screenstrip Liquid into a plastic bucket and add 20 liters of water to obtain the optimum diluted strength. 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Where</w:t>
      </w:r>
      <w:r>
        <w:rPr>
          <w:rFonts w:ascii="ArialMT" w:hAnsi="ArialMT" w:cs="ArialMT"/>
          <w:sz w:val="18"/>
          <w:szCs w:val="18"/>
        </w:rPr>
        <w:t xml:space="preserve"> </w:t>
      </w:r>
      <w:r w:rsidRPr="00D40868">
        <w:rPr>
          <w:rFonts w:ascii="ArialMT" w:hAnsi="ArialMT" w:cs="ArialMT"/>
          <w:sz w:val="18"/>
          <w:szCs w:val="18"/>
        </w:rPr>
        <w:t>longer dwell times are used, and for manual use, a dilution level of up to 1:55 may be used. For tough stencils a lower</w:t>
      </w:r>
      <w:r>
        <w:rPr>
          <w:rFonts w:ascii="ArialMT" w:hAnsi="ArialMT" w:cs="ArialMT"/>
          <w:sz w:val="18"/>
          <w:szCs w:val="18"/>
        </w:rPr>
        <w:t xml:space="preserve"> </w:t>
      </w:r>
      <w:r w:rsidRPr="00D40868">
        <w:rPr>
          <w:rFonts w:ascii="ArialMT" w:hAnsi="ArialMT" w:cs="ArialMT"/>
          <w:sz w:val="18"/>
          <w:szCs w:val="18"/>
        </w:rPr>
        <w:t>dilution rate and stronger solution may be required. Avoid dilutiog in a ratio lower than 1:10 as a very strong solution may make de</w:t>
      </w:r>
      <w:r>
        <w:rPr>
          <w:rFonts w:ascii="ArialMT" w:hAnsi="ArialMT" w:cs="ArialMT"/>
          <w:sz w:val="18"/>
          <w:szCs w:val="18"/>
        </w:rPr>
        <w:t>-</w:t>
      </w:r>
      <w:r w:rsidRPr="00D40868">
        <w:rPr>
          <w:rFonts w:ascii="ArialMT" w:hAnsi="ArialMT" w:cs="ArialMT"/>
          <w:sz w:val="18"/>
          <w:szCs w:val="18"/>
        </w:rPr>
        <w:t>coating difficult.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When using an automatic screen cleaning machines, use the diluted solution in accordance with the recommendations</w:t>
      </w:r>
      <w:r>
        <w:rPr>
          <w:rFonts w:ascii="ArialMT" w:hAnsi="ArialMT" w:cs="ArialMT"/>
          <w:sz w:val="18"/>
          <w:szCs w:val="18"/>
        </w:rPr>
        <w:t xml:space="preserve"> </w:t>
      </w:r>
      <w:r w:rsidRPr="00D40868">
        <w:rPr>
          <w:rFonts w:ascii="ArialMT" w:hAnsi="ArialMT" w:cs="ArialMT"/>
          <w:sz w:val="18"/>
          <w:szCs w:val="18"/>
        </w:rPr>
        <w:t>of the machine manufacturer. Periodic additions of neat Screenstrip Liquid may be necessary in machines that</w:t>
      </w:r>
      <w:r>
        <w:rPr>
          <w:rFonts w:ascii="ArialMT" w:hAnsi="ArialMT" w:cs="ArialMT"/>
          <w:sz w:val="18"/>
          <w:szCs w:val="18"/>
        </w:rPr>
        <w:t xml:space="preserve"> </w:t>
      </w:r>
      <w:r w:rsidRPr="00D40868">
        <w:rPr>
          <w:rFonts w:ascii="ArialMT" w:hAnsi="ArialMT" w:cs="ArialMT"/>
          <w:sz w:val="18"/>
          <w:szCs w:val="18"/>
        </w:rPr>
        <w:t>recirculate the solution.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 xml:space="preserve">1. Ensure that the screen completely free from ink residues. If any ink residues remain, use Screensolve (SSO038) to clean the screen. 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2. Rinse both sides of the screen with water and allow to drain.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3. Apply Screenstrip Liquid solution to both sides of the screen with a brush. Rub into the entire stencil area.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4. Leave the screen for a few minutes, but do not allow product to dry.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5. Wash the stencil with mains pressure water and then use a high-pressure water gun if required.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6. Stubborn stains may require additional treatment with Screensolve.</w:t>
      </w:r>
    </w:p>
    <w:p w:rsidR="00237341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7. If any ink or stencil stains remain, Screen</w:t>
      </w:r>
      <w:r>
        <w:rPr>
          <w:rFonts w:ascii="ArialMT" w:hAnsi="ArialMT" w:cs="ArialMT"/>
          <w:sz w:val="18"/>
          <w:szCs w:val="18"/>
        </w:rPr>
        <w:t>-</w:t>
      </w:r>
      <w:r w:rsidRPr="00D40868">
        <w:rPr>
          <w:rFonts w:ascii="ArialMT" w:hAnsi="ArialMT" w:cs="ArialMT"/>
          <w:sz w:val="18"/>
          <w:szCs w:val="18"/>
        </w:rPr>
        <w:t xml:space="preserve">paste &amp; Screensolve or Chlorine should be used. 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Please see the</w:t>
      </w:r>
      <w:r>
        <w:rPr>
          <w:rFonts w:ascii="ArialMT" w:hAnsi="ArialMT" w:cs="ArialMT"/>
          <w:sz w:val="18"/>
          <w:szCs w:val="18"/>
        </w:rPr>
        <w:t xml:space="preserve"> </w:t>
      </w:r>
      <w:r w:rsidRPr="00D40868">
        <w:rPr>
          <w:rFonts w:ascii="ArialMT" w:hAnsi="ArialMT" w:cs="ArialMT"/>
          <w:sz w:val="18"/>
          <w:szCs w:val="18"/>
        </w:rPr>
        <w:t>relevant Product Information Sheet for instructions on use.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8. Before the reclaimed screen is used again, it should be prepared with Degreaser (P-4419).</w:t>
      </w:r>
    </w:p>
    <w:p w:rsidR="00237341" w:rsidRPr="00D40868" w:rsidRDefault="00237341" w:rsidP="00237341">
      <w:pPr>
        <w:pStyle w:val="NoSpacing"/>
        <w:rPr>
          <w:rFonts w:ascii="Arial Black" w:hAnsi="Arial Black" w:cs="Arial Black"/>
        </w:rPr>
      </w:pPr>
    </w:p>
    <w:p w:rsidR="00237341" w:rsidRPr="00237341" w:rsidRDefault="00237341" w:rsidP="00237341">
      <w:pPr>
        <w:pStyle w:val="NoSpacing"/>
        <w:rPr>
          <w:b/>
          <w:bCs/>
          <w:color w:val="0000FF"/>
        </w:rPr>
      </w:pPr>
      <w:r w:rsidRPr="00237341">
        <w:rPr>
          <w:b/>
          <w:bCs/>
          <w:color w:val="0000FF"/>
        </w:rPr>
        <w:t>SAFETY AND HANDLING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Screenstrip Liquid should be used with care. Wear suitable PPE, for example, appropriate gloves and safety glasses.</w:t>
      </w:r>
    </w:p>
    <w:p w:rsidR="00237341" w:rsidRPr="00D40868" w:rsidRDefault="00237341" w:rsidP="00237341">
      <w:pPr>
        <w:pStyle w:val="NoSpacing"/>
        <w:rPr>
          <w:rFonts w:ascii="Arial-BoldMT" w:hAnsi="Arial-BoldMT" w:cs="Arial-BoldMT"/>
          <w:bCs/>
          <w:sz w:val="18"/>
          <w:szCs w:val="18"/>
        </w:rPr>
      </w:pPr>
      <w:r w:rsidRPr="00D40868">
        <w:rPr>
          <w:rFonts w:ascii="Arial-BoldMT" w:hAnsi="Arial-BoldMT" w:cs="Arial-BoldMT"/>
          <w:bCs/>
          <w:sz w:val="18"/>
          <w:szCs w:val="18"/>
        </w:rPr>
        <w:t>Screenstrip Liquid: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TimesNewRomanPSMT" w:hAnsi="TimesNewRomanPSMT" w:cs="TimesNewRomanPSMT"/>
        </w:rPr>
        <w:t xml:space="preserve">• </w:t>
      </w:r>
      <w:r w:rsidRPr="00D40868">
        <w:rPr>
          <w:rFonts w:ascii="ArialMT" w:hAnsi="ArialMT" w:cs="ArialMT"/>
          <w:sz w:val="18"/>
          <w:szCs w:val="18"/>
        </w:rPr>
        <w:t>Is free from any toxic, carcinogenic, mutagenic and reprotoxic chemicals.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TimesNewRomanPSMT" w:hAnsi="TimesNewRomanPSMT" w:cs="TimesNewRomanPSMT"/>
        </w:rPr>
        <w:t xml:space="preserve">• </w:t>
      </w:r>
      <w:r w:rsidRPr="00D40868">
        <w:rPr>
          <w:rFonts w:ascii="ArialMT" w:hAnsi="ArialMT" w:cs="ArialMT"/>
          <w:sz w:val="18"/>
          <w:szCs w:val="18"/>
        </w:rPr>
        <w:t>Does not have a flashpoint and is, therefore, exempt from the Highly Flammable Liquid Regulations.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</w:p>
    <w:p w:rsidR="00237341" w:rsidRPr="00237341" w:rsidRDefault="00237341" w:rsidP="00237341">
      <w:pPr>
        <w:pStyle w:val="NoSpacing"/>
        <w:rPr>
          <w:b/>
          <w:bCs/>
          <w:color w:val="0000FF"/>
        </w:rPr>
      </w:pPr>
      <w:r w:rsidRPr="00237341">
        <w:rPr>
          <w:b/>
          <w:bCs/>
          <w:color w:val="0000FF"/>
        </w:rPr>
        <w:t>ENVIRONMENTAL INFORMATION</w:t>
      </w:r>
    </w:p>
    <w:p w:rsidR="00237341" w:rsidRPr="00D40868" w:rsidRDefault="00237341" w:rsidP="00237341">
      <w:pPr>
        <w:pStyle w:val="NoSpacing"/>
        <w:rPr>
          <w:rFonts w:ascii="Arial-BoldMT" w:hAnsi="Arial-BoldMT" w:cs="Arial-BoldMT"/>
          <w:bCs/>
          <w:sz w:val="18"/>
          <w:szCs w:val="18"/>
        </w:rPr>
      </w:pPr>
      <w:r w:rsidRPr="00D40868">
        <w:rPr>
          <w:rFonts w:ascii="Arial-BoldMT" w:hAnsi="Arial-BoldMT" w:cs="Arial-BoldMT"/>
          <w:bCs/>
          <w:sz w:val="18"/>
          <w:szCs w:val="18"/>
        </w:rPr>
        <w:t>Screenstrip Liquid: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• Does not contain heavy metals.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• Is formulated free from ozone depleting chemicals as described in the Montreal Convention.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• Is biodegradable as determined by the OECD 301D Closed Bottle Test.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• Does not have any volatile solvents and is therefore less harmful to the environment when compared with</w:t>
      </w:r>
    </w:p>
    <w:p w:rsidR="00237341" w:rsidRPr="00D40868" w:rsidRDefault="00237341" w:rsidP="00237341">
      <w:pPr>
        <w:pStyle w:val="NoSpacing"/>
        <w:rPr>
          <w:rFonts w:ascii="ArialMT" w:hAnsi="ArialMT" w:cs="ArialMT"/>
          <w:sz w:val="18"/>
          <w:szCs w:val="18"/>
        </w:rPr>
      </w:pPr>
      <w:r w:rsidRPr="00D40868">
        <w:rPr>
          <w:rFonts w:ascii="ArialMT" w:hAnsi="ArialMT" w:cs="ArialMT"/>
          <w:sz w:val="18"/>
          <w:szCs w:val="18"/>
        </w:rPr>
        <w:t>solvent-based products.</w:t>
      </w:r>
    </w:p>
    <w:p w:rsidR="00237341" w:rsidRPr="00D40868" w:rsidRDefault="00237341" w:rsidP="00237341">
      <w:pPr>
        <w:pStyle w:val="NoSpacing"/>
        <w:rPr>
          <w:bCs/>
          <w:color w:val="333399"/>
          <w:sz w:val="28"/>
          <w:szCs w:val="28"/>
        </w:rPr>
      </w:pPr>
    </w:p>
    <w:p w:rsidR="00237341" w:rsidRDefault="00237341" w:rsidP="00237341">
      <w:pPr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  <w:szCs w:val="20"/>
        </w:rPr>
      </w:pPr>
    </w:p>
    <w:p w:rsidR="00237341" w:rsidRDefault="00237341" w:rsidP="00237341">
      <w:pPr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  <w:szCs w:val="20"/>
        </w:rPr>
      </w:pPr>
    </w:p>
    <w:p w:rsidR="00237341" w:rsidRPr="00D40868" w:rsidRDefault="00237341" w:rsidP="00237341">
      <w:pPr>
        <w:autoSpaceDE w:val="0"/>
        <w:autoSpaceDN w:val="0"/>
        <w:adjustRightInd w:val="0"/>
        <w:jc w:val="center"/>
        <w:rPr>
          <w:rFonts w:ascii="Arial Black" w:hAnsi="Arial Black" w:cs="Arial Black"/>
          <w:color w:val="000080"/>
        </w:rPr>
      </w:pPr>
    </w:p>
    <w:p w:rsidR="00237341" w:rsidRDefault="00237341" w:rsidP="00237341">
      <w:pPr>
        <w:pStyle w:val="NoSpacing"/>
        <w:bidi/>
        <w:jc w:val="center"/>
      </w:pPr>
      <w:smartTag w:uri="urn:schemas-microsoft-com:office:smarttags" w:element="Street">
        <w:smartTag w:uri="urn:schemas-microsoft-com:office:smarttags" w:element="address">
          <w:r w:rsidRPr="00D40868">
            <w:t>Dora Highway</w:t>
          </w:r>
        </w:smartTag>
      </w:smartTag>
      <w:r w:rsidRPr="00D40868">
        <w:t xml:space="preserve"> facing Arab Bank, Kaprielian Bld. 1</w:t>
      </w:r>
      <w:r w:rsidRPr="00D40868">
        <w:rPr>
          <w:vertAlign w:val="superscript"/>
        </w:rPr>
        <w:t>st</w:t>
      </w:r>
      <w:r w:rsidRPr="00D40868">
        <w:t xml:space="preserve"> floor Tel. +961-1-259215  </w:t>
      </w:r>
      <w:smartTag w:uri="urn:schemas-microsoft-com:office:smarttags" w:element="City">
        <w:r w:rsidRPr="00D40868">
          <w:t>Mobile</w:t>
        </w:r>
      </w:smartTag>
      <w:r w:rsidRPr="00D40868">
        <w:t xml:space="preserve"> +961-3-388326</w:t>
      </w:r>
    </w:p>
    <w:p w:rsidR="00237341" w:rsidRPr="00D40868" w:rsidRDefault="00237341" w:rsidP="00237341">
      <w:pPr>
        <w:pStyle w:val="NoSpacing"/>
        <w:bidi/>
        <w:jc w:val="center"/>
      </w:pPr>
      <w:r w:rsidRPr="00D40868">
        <w:t>Beirut – Lebanon</w:t>
      </w:r>
    </w:p>
    <w:p w:rsidR="00237341" w:rsidRPr="00237341" w:rsidRDefault="00237341" w:rsidP="00237341">
      <w:pPr>
        <w:pStyle w:val="NoSpacing"/>
        <w:jc w:val="center"/>
        <w:rPr>
          <w:rFonts w:ascii="Arial Black" w:hAnsi="Arial Black" w:cs="Arial Black"/>
          <w:lang w:val="de-DE"/>
        </w:rPr>
      </w:pPr>
      <w:r w:rsidRPr="00D40868">
        <w:rPr>
          <w:lang w:val="de-DE"/>
        </w:rPr>
        <w:t xml:space="preserve">www.sabinecolors.com    e-mail: </w:t>
      </w:r>
      <w:hyperlink r:id="rId10" w:history="1">
        <w:r w:rsidRPr="00D40868">
          <w:rPr>
            <w:rStyle w:val="Hyperlink"/>
            <w:rFonts w:ascii="Arial" w:hAnsi="Arial" w:cs="Arial"/>
            <w:color w:val="000080"/>
            <w:sz w:val="18"/>
            <w:szCs w:val="18"/>
            <w:lang w:val="de-DE"/>
          </w:rPr>
          <w:t>sabinecolor@yahoo.com</w:t>
        </w:r>
      </w:hyperlink>
    </w:p>
    <w:p w:rsidR="00237341" w:rsidRPr="00D40868" w:rsidRDefault="00237341" w:rsidP="00C22F7A">
      <w:pPr>
        <w:autoSpaceDE w:val="0"/>
        <w:autoSpaceDN w:val="0"/>
        <w:adjustRightInd w:val="0"/>
        <w:jc w:val="right"/>
        <w:rPr>
          <w:b/>
          <w:bCs/>
          <w:i/>
          <w:color w:val="000080"/>
          <w:sz w:val="40"/>
          <w:szCs w:val="40"/>
          <w:u w:val="single"/>
        </w:rPr>
      </w:pPr>
      <w:r w:rsidRPr="00D40868">
        <w:rPr>
          <w:b/>
          <w:bCs/>
          <w:i/>
          <w:color w:val="000080"/>
          <w:sz w:val="40"/>
          <w:szCs w:val="40"/>
          <w:u w:val="single"/>
        </w:rPr>
        <w:lastRenderedPageBreak/>
        <w:t>SS</w:t>
      </w:r>
      <w:r w:rsidR="00C22F7A">
        <w:rPr>
          <w:b/>
          <w:bCs/>
          <w:i/>
          <w:color w:val="000080"/>
          <w:sz w:val="40"/>
          <w:szCs w:val="40"/>
          <w:u w:val="single"/>
        </w:rPr>
        <w:t>L-180</w:t>
      </w:r>
      <w:r w:rsidRPr="00D40868">
        <w:rPr>
          <w:b/>
          <w:bCs/>
          <w:i/>
          <w:color w:val="000080"/>
          <w:sz w:val="40"/>
          <w:szCs w:val="40"/>
          <w:u w:val="single"/>
        </w:rPr>
        <w:t xml:space="preserve"> Screenstrip Liquid</w:t>
      </w:r>
      <w:r>
        <w:rPr>
          <w:b/>
          <w:bCs/>
          <w:i/>
          <w:color w:val="000080"/>
          <w:sz w:val="40"/>
          <w:szCs w:val="40"/>
          <w:u w:val="single"/>
        </w:rPr>
        <w:t xml:space="preserve">    </w:t>
      </w:r>
      <w:r w:rsidRPr="00D40868">
        <w:rPr>
          <w:b/>
          <w:bCs/>
          <w:i/>
          <w:color w:val="000080"/>
          <w:sz w:val="40"/>
          <w:szCs w:val="40"/>
          <w:u w:val="single"/>
        </w:rPr>
        <w:t xml:space="preserve">    </w:t>
      </w:r>
      <w:r w:rsidR="00C22F7A">
        <w:rPr>
          <w:b/>
          <w:bCs/>
          <w:i/>
          <w:color w:val="000080"/>
          <w:sz w:val="40"/>
          <w:szCs w:val="40"/>
          <w:u w:val="single"/>
        </w:rPr>
        <w:t xml:space="preserve">      </w:t>
      </w:r>
      <w:r>
        <w:rPr>
          <w:b/>
          <w:bCs/>
          <w:i/>
          <w:color w:val="000080"/>
          <w:sz w:val="40"/>
          <w:szCs w:val="40"/>
          <w:u w:val="single"/>
        </w:rPr>
        <w:t xml:space="preserve">          </w:t>
      </w:r>
      <w:r w:rsidRPr="00D40868">
        <w:rPr>
          <w:b/>
          <w:bCs/>
          <w:i/>
          <w:color w:val="000080"/>
          <w:sz w:val="40"/>
          <w:szCs w:val="40"/>
          <w:u w:val="single"/>
        </w:rPr>
        <w:t xml:space="preserve">          Product Information</w:t>
      </w:r>
    </w:p>
    <w:p w:rsidR="00237341" w:rsidRPr="00D40868" w:rsidRDefault="00237341" w:rsidP="00237341">
      <w:pPr>
        <w:autoSpaceDE w:val="0"/>
        <w:autoSpaceDN w:val="0"/>
        <w:adjustRightInd w:val="0"/>
        <w:rPr>
          <w:rFonts w:ascii="Arial Black" w:hAnsi="Arial Black" w:cs="Arial Black"/>
        </w:rPr>
      </w:pPr>
    </w:p>
    <w:p w:rsidR="00237341" w:rsidRPr="00D40868" w:rsidRDefault="00237341" w:rsidP="00237341">
      <w:pPr>
        <w:autoSpaceDE w:val="0"/>
        <w:autoSpaceDN w:val="0"/>
        <w:adjustRightInd w:val="0"/>
        <w:jc w:val="right"/>
        <w:rPr>
          <w:rFonts w:ascii="Arial" w:hAnsi="Arial" w:cs="Arial"/>
          <w:color w:val="0000FF"/>
          <w:sz w:val="20"/>
          <w:szCs w:val="20"/>
        </w:rPr>
      </w:pPr>
      <w:r w:rsidRPr="00D40868">
        <w:rPr>
          <w:rFonts w:ascii="Arial" w:hAnsi="Arial" w:cs="Arial"/>
          <w:color w:val="0000FF"/>
          <w:sz w:val="20"/>
          <w:szCs w:val="20"/>
        </w:rPr>
        <w:t>2/2</w:t>
      </w:r>
    </w:p>
    <w:p w:rsidR="00237341" w:rsidRDefault="00237341" w:rsidP="00237341">
      <w:pPr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  <w:szCs w:val="20"/>
        </w:rPr>
      </w:pPr>
    </w:p>
    <w:p w:rsidR="00237341" w:rsidRDefault="00237341" w:rsidP="00237341">
      <w:pPr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  <w:szCs w:val="20"/>
        </w:rPr>
      </w:pPr>
    </w:p>
    <w:p w:rsidR="00C22F7A" w:rsidRDefault="00237341" w:rsidP="00237341">
      <w:pPr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  <w:szCs w:val="20"/>
        </w:rPr>
      </w:pPr>
      <w:r w:rsidRPr="00D40868">
        <w:rPr>
          <w:rFonts w:ascii="Arial" w:hAnsi="Arial" w:cs="Arial"/>
          <w:b/>
          <w:color w:val="0000FF"/>
          <w:sz w:val="20"/>
          <w:szCs w:val="20"/>
        </w:rPr>
        <w:t>STORAGE</w:t>
      </w:r>
    </w:p>
    <w:p w:rsidR="00237341" w:rsidRPr="00237341" w:rsidRDefault="00237341" w:rsidP="00237341">
      <w:pPr>
        <w:autoSpaceDE w:val="0"/>
        <w:autoSpaceDN w:val="0"/>
        <w:adjustRightInd w:val="0"/>
        <w:rPr>
          <w:rFonts w:ascii="Arial" w:hAnsi="Arial" w:cs="Arial"/>
          <w:b/>
          <w:color w:val="0000FF"/>
          <w:sz w:val="20"/>
          <w:szCs w:val="20"/>
        </w:rPr>
      </w:pPr>
      <w:r w:rsidRPr="00D40868">
        <w:rPr>
          <w:rFonts w:ascii="ArialMT" w:hAnsi="ArialMT" w:cs="ArialMT"/>
          <w:sz w:val="18"/>
          <w:szCs w:val="18"/>
        </w:rPr>
        <w:t>Screenstrip Liquid should be stored in a cool dry place - not below 0</w:t>
      </w:r>
      <w:r w:rsidRPr="00D40868">
        <w:rPr>
          <w:rFonts w:ascii="ArialMT" w:hAnsi="ArialMT" w:cs="ArialMT"/>
          <w:sz w:val="10"/>
          <w:szCs w:val="10"/>
        </w:rPr>
        <w:t>o</w:t>
      </w:r>
      <w:r w:rsidRPr="00D40868">
        <w:rPr>
          <w:rFonts w:ascii="ArialMT" w:hAnsi="ArialMT" w:cs="ArialMT"/>
          <w:sz w:val="18"/>
          <w:szCs w:val="18"/>
        </w:rPr>
        <w:t>C/32</w:t>
      </w:r>
      <w:r w:rsidRPr="00D40868">
        <w:rPr>
          <w:rFonts w:ascii="ArialMT" w:hAnsi="ArialMT" w:cs="ArialMT"/>
          <w:sz w:val="10"/>
          <w:szCs w:val="10"/>
        </w:rPr>
        <w:t>o</w:t>
      </w:r>
      <w:r w:rsidRPr="00D40868">
        <w:rPr>
          <w:rFonts w:ascii="ArialMT" w:hAnsi="ArialMT" w:cs="ArialMT"/>
          <w:sz w:val="18"/>
          <w:szCs w:val="18"/>
        </w:rPr>
        <w:t>F or over 35</w:t>
      </w:r>
      <w:r w:rsidRPr="00D40868">
        <w:rPr>
          <w:rFonts w:ascii="ArialMT" w:hAnsi="ArialMT" w:cs="ArialMT"/>
          <w:sz w:val="10"/>
          <w:szCs w:val="10"/>
        </w:rPr>
        <w:t>o</w:t>
      </w:r>
      <w:r w:rsidRPr="00D40868">
        <w:rPr>
          <w:rFonts w:ascii="ArialMT" w:hAnsi="ArialMT" w:cs="ArialMT"/>
          <w:sz w:val="18"/>
          <w:szCs w:val="18"/>
        </w:rPr>
        <w:t>C/95</w:t>
      </w:r>
      <w:r w:rsidRPr="00D40868">
        <w:rPr>
          <w:rFonts w:ascii="ArialMT" w:hAnsi="ArialMT" w:cs="ArialMT"/>
          <w:sz w:val="10"/>
          <w:szCs w:val="10"/>
        </w:rPr>
        <w:t>o</w:t>
      </w:r>
      <w:r w:rsidRPr="00D40868">
        <w:rPr>
          <w:rFonts w:ascii="ArialMT" w:hAnsi="ArialMT" w:cs="ArialMT"/>
          <w:sz w:val="18"/>
          <w:szCs w:val="18"/>
        </w:rPr>
        <w:t>F and in a sealed</w:t>
      </w:r>
      <w:r>
        <w:rPr>
          <w:rFonts w:ascii="ArialMT" w:hAnsi="ArialMT" w:cs="ArialMT"/>
          <w:sz w:val="18"/>
          <w:szCs w:val="18"/>
        </w:rPr>
        <w:t xml:space="preserve"> </w:t>
      </w:r>
      <w:r w:rsidRPr="00D40868">
        <w:rPr>
          <w:rFonts w:ascii="ArialMT" w:hAnsi="ArialMT" w:cs="ArialMT"/>
          <w:sz w:val="18"/>
          <w:szCs w:val="18"/>
        </w:rPr>
        <w:t>container. Screenstrip Liquid is an oxidizing agent and should not be stored near reducing agents.</w:t>
      </w:r>
    </w:p>
    <w:p w:rsidR="00237341" w:rsidRPr="00D40868" w:rsidRDefault="00237341" w:rsidP="00237341">
      <w:pPr>
        <w:autoSpaceDE w:val="0"/>
        <w:autoSpaceDN w:val="0"/>
        <w:adjustRightInd w:val="0"/>
        <w:rPr>
          <w:rFonts w:ascii="Arial Black" w:hAnsi="Arial Black" w:cs="Arial Black"/>
        </w:rPr>
      </w:pPr>
    </w:p>
    <w:p w:rsidR="00237341" w:rsidRPr="00237341" w:rsidRDefault="00237341" w:rsidP="00237341">
      <w:pPr>
        <w:pStyle w:val="NoSpacing"/>
        <w:rPr>
          <w:b/>
          <w:bCs/>
          <w:color w:val="0000FF"/>
        </w:rPr>
      </w:pPr>
      <w:r w:rsidRPr="00237341">
        <w:rPr>
          <w:b/>
          <w:bCs/>
          <w:color w:val="0000FF"/>
        </w:rPr>
        <w:t>PROBLEMS AND SOLUTIONS</w:t>
      </w:r>
    </w:p>
    <w:p w:rsidR="00237341" w:rsidRPr="00D40868" w:rsidRDefault="00237341" w:rsidP="00237341">
      <w:pPr>
        <w:pStyle w:val="NoSpacing"/>
      </w:pPr>
    </w:p>
    <w:p w:rsidR="00237341" w:rsidRPr="00D40868" w:rsidRDefault="00237341" w:rsidP="00237341">
      <w:pPr>
        <w:pStyle w:val="NoSpacing"/>
      </w:pPr>
      <w:r w:rsidRPr="00D40868">
        <w:t>De</w:t>
      </w:r>
      <w:r>
        <w:t>-</w:t>
      </w:r>
      <w:r w:rsidRPr="00D40868">
        <w:t>coating problems may be due to the following:</w:t>
      </w:r>
    </w:p>
    <w:p w:rsidR="00237341" w:rsidRPr="00D40868" w:rsidRDefault="00237341" w:rsidP="00237341">
      <w:pPr>
        <w:pStyle w:val="NoSpacing"/>
      </w:pPr>
    </w:p>
    <w:p w:rsidR="00237341" w:rsidRPr="00D40868" w:rsidRDefault="00237341" w:rsidP="00237341">
      <w:pPr>
        <w:pStyle w:val="NoSpacing"/>
      </w:pPr>
      <w:r w:rsidRPr="00D40868">
        <w:t>1</w:t>
      </w:r>
      <w:r>
        <w:t>.</w:t>
      </w:r>
      <w:r w:rsidRPr="00D40868">
        <w:t xml:space="preserve"> Underexposure. Stencils that are not fully cured at the development stage may fuse together, making it</w:t>
      </w:r>
      <w:r>
        <w:t xml:space="preserve"> </w:t>
      </w:r>
      <w:r w:rsidRPr="00D40868">
        <w:t>harder to de</w:t>
      </w:r>
      <w:r>
        <w:t>-</w:t>
      </w:r>
      <w:r w:rsidRPr="00D40868">
        <w:t>coat them.</w:t>
      </w:r>
    </w:p>
    <w:p w:rsidR="00237341" w:rsidRPr="00D40868" w:rsidRDefault="00237341" w:rsidP="00237341">
      <w:pPr>
        <w:pStyle w:val="NoSpacing"/>
      </w:pPr>
    </w:p>
    <w:p w:rsidR="00237341" w:rsidRPr="00D40868" w:rsidRDefault="00237341" w:rsidP="00237341">
      <w:pPr>
        <w:pStyle w:val="NoSpacing"/>
      </w:pPr>
      <w:r w:rsidRPr="00D40868">
        <w:t>2</w:t>
      </w:r>
      <w:r>
        <w:t>.</w:t>
      </w:r>
      <w:r w:rsidRPr="00D40868">
        <w:t xml:space="preserve"> Screenstrip Liquid has been allowed to dry into the stencil. This can cause fusing of the stencil, making it</w:t>
      </w:r>
      <w:r>
        <w:t xml:space="preserve"> </w:t>
      </w:r>
      <w:r w:rsidRPr="00D40868">
        <w:t>difficult to de</w:t>
      </w:r>
      <w:r>
        <w:t>-</w:t>
      </w:r>
      <w:r w:rsidRPr="00D40868">
        <w:t>coat.</w:t>
      </w:r>
    </w:p>
    <w:p w:rsidR="00237341" w:rsidRPr="00D40868" w:rsidRDefault="00237341" w:rsidP="00237341">
      <w:pPr>
        <w:pStyle w:val="NoSpacing"/>
      </w:pPr>
    </w:p>
    <w:p w:rsidR="00237341" w:rsidRPr="00D40868" w:rsidRDefault="00237341" w:rsidP="00237341">
      <w:pPr>
        <w:pStyle w:val="NoSpacing"/>
      </w:pPr>
      <w:r w:rsidRPr="00D40868">
        <w:t>3</w:t>
      </w:r>
      <w:r>
        <w:t>.</w:t>
      </w:r>
      <w:r w:rsidRPr="00D40868">
        <w:t xml:space="preserve"> Insufficient time on stencil. Screenstrip Liquid works by chemically breaking the bonds in the stencil. If</w:t>
      </w:r>
      <w:r>
        <w:t xml:space="preserve"> </w:t>
      </w:r>
      <w:r w:rsidRPr="00D40868">
        <w:t>Screenstrip Liquid is not allowed to soak the screen for long enough, the chemical reaction is incomplete</w:t>
      </w:r>
      <w:r>
        <w:t xml:space="preserve"> </w:t>
      </w:r>
      <w:r w:rsidRPr="00D40868">
        <w:t>and poor stencil removal results.</w:t>
      </w:r>
    </w:p>
    <w:p w:rsidR="00237341" w:rsidRPr="00D40868" w:rsidRDefault="00237341" w:rsidP="00237341">
      <w:pPr>
        <w:pStyle w:val="NoSpacing"/>
      </w:pPr>
    </w:p>
    <w:p w:rsidR="00237341" w:rsidRPr="00D40868" w:rsidRDefault="00237341" w:rsidP="00237341">
      <w:pPr>
        <w:pStyle w:val="NoSpacing"/>
      </w:pPr>
      <w:r w:rsidRPr="00D40868">
        <w:t>4</w:t>
      </w:r>
      <w:r>
        <w:t>.</w:t>
      </w:r>
      <w:r w:rsidRPr="00D40868">
        <w:t xml:space="preserve"> Insufficient ink removal. Ink on the screen prior to de</w:t>
      </w:r>
      <w:r>
        <w:t>-</w:t>
      </w:r>
      <w:r w:rsidRPr="00D40868">
        <w:t>coating prevents the Screenstrip Liquid from</w:t>
      </w:r>
      <w:r>
        <w:t xml:space="preserve"> </w:t>
      </w:r>
      <w:r w:rsidRPr="00D40868">
        <w:t>penetrating the stencil resulting in poor stripping in these areas.</w:t>
      </w:r>
    </w:p>
    <w:p w:rsidR="001A7301" w:rsidRDefault="001A7301" w:rsidP="00237341">
      <w:pPr>
        <w:pStyle w:val="NoSpacing"/>
        <w:rPr>
          <w:rFonts w:cs="Helvetica"/>
          <w:b/>
          <w:bCs/>
          <w:u w:val="single"/>
          <w:shd w:val="clear" w:color="auto" w:fill="FCFCFC"/>
        </w:rPr>
      </w:pPr>
    </w:p>
    <w:sectPr w:rsidR="001A7301" w:rsidSect="0035584C">
      <w:pgSz w:w="11907" w:h="16839" w:code="9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A06" w:rsidRDefault="00437A06" w:rsidP="00992D71">
      <w:pPr>
        <w:spacing w:after="0" w:line="240" w:lineRule="auto"/>
      </w:pPr>
      <w:r>
        <w:separator/>
      </w:r>
    </w:p>
  </w:endnote>
  <w:endnote w:type="continuationSeparator" w:id="1">
    <w:p w:rsidR="00437A06" w:rsidRDefault="00437A06" w:rsidP="0099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A06" w:rsidRDefault="00437A06" w:rsidP="00992D71">
      <w:pPr>
        <w:spacing w:after="0" w:line="240" w:lineRule="auto"/>
      </w:pPr>
      <w:r>
        <w:separator/>
      </w:r>
    </w:p>
  </w:footnote>
  <w:footnote w:type="continuationSeparator" w:id="1">
    <w:p w:rsidR="00437A06" w:rsidRDefault="00437A06" w:rsidP="00992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16A95"/>
    <w:multiLevelType w:val="multilevel"/>
    <w:tmpl w:val="54603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F4F2A"/>
    <w:multiLevelType w:val="multilevel"/>
    <w:tmpl w:val="73A63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020C9E"/>
    <w:multiLevelType w:val="hybridMultilevel"/>
    <w:tmpl w:val="1C2E6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483"/>
    <w:rsid w:val="00013C46"/>
    <w:rsid w:val="0002075D"/>
    <w:rsid w:val="0002502E"/>
    <w:rsid w:val="00026C05"/>
    <w:rsid w:val="00052B00"/>
    <w:rsid w:val="000561C2"/>
    <w:rsid w:val="000E0775"/>
    <w:rsid w:val="001644B0"/>
    <w:rsid w:val="00195507"/>
    <w:rsid w:val="001A7301"/>
    <w:rsid w:val="001C6C11"/>
    <w:rsid w:val="001D4B19"/>
    <w:rsid w:val="00237341"/>
    <w:rsid w:val="00265839"/>
    <w:rsid w:val="00291F1F"/>
    <w:rsid w:val="002A45D6"/>
    <w:rsid w:val="002C5353"/>
    <w:rsid w:val="002F286F"/>
    <w:rsid w:val="0035584C"/>
    <w:rsid w:val="003708C8"/>
    <w:rsid w:val="00392A1B"/>
    <w:rsid w:val="003E6D31"/>
    <w:rsid w:val="00437A06"/>
    <w:rsid w:val="004C79EF"/>
    <w:rsid w:val="004E37F2"/>
    <w:rsid w:val="0053437A"/>
    <w:rsid w:val="00565BDB"/>
    <w:rsid w:val="005778D9"/>
    <w:rsid w:val="005A2D2F"/>
    <w:rsid w:val="005D66C2"/>
    <w:rsid w:val="00605FBC"/>
    <w:rsid w:val="006060BE"/>
    <w:rsid w:val="006228EC"/>
    <w:rsid w:val="00636341"/>
    <w:rsid w:val="006F52EE"/>
    <w:rsid w:val="007622F6"/>
    <w:rsid w:val="007E7D11"/>
    <w:rsid w:val="007F14A3"/>
    <w:rsid w:val="007F5B09"/>
    <w:rsid w:val="0089449F"/>
    <w:rsid w:val="00894FAD"/>
    <w:rsid w:val="008C3859"/>
    <w:rsid w:val="009016EE"/>
    <w:rsid w:val="00903B33"/>
    <w:rsid w:val="00945C62"/>
    <w:rsid w:val="009607AC"/>
    <w:rsid w:val="00992D71"/>
    <w:rsid w:val="009936B1"/>
    <w:rsid w:val="009C25BD"/>
    <w:rsid w:val="009C295B"/>
    <w:rsid w:val="009F5EA1"/>
    <w:rsid w:val="00A21706"/>
    <w:rsid w:val="00A3452D"/>
    <w:rsid w:val="00AC3D65"/>
    <w:rsid w:val="00AD48A1"/>
    <w:rsid w:val="00B124C2"/>
    <w:rsid w:val="00B21E07"/>
    <w:rsid w:val="00B25D8E"/>
    <w:rsid w:val="00BB5146"/>
    <w:rsid w:val="00BE0E0C"/>
    <w:rsid w:val="00C0437E"/>
    <w:rsid w:val="00C22F7A"/>
    <w:rsid w:val="00C3766B"/>
    <w:rsid w:val="00C37AF6"/>
    <w:rsid w:val="00C86EF6"/>
    <w:rsid w:val="00CC66EC"/>
    <w:rsid w:val="00D04FAC"/>
    <w:rsid w:val="00D51DDD"/>
    <w:rsid w:val="00D92483"/>
    <w:rsid w:val="00DD582C"/>
    <w:rsid w:val="00E25F62"/>
    <w:rsid w:val="00E357BE"/>
    <w:rsid w:val="00E714F3"/>
    <w:rsid w:val="00EB3955"/>
    <w:rsid w:val="00ED028B"/>
    <w:rsid w:val="00F07B1A"/>
    <w:rsid w:val="00F31771"/>
    <w:rsid w:val="00F645DB"/>
    <w:rsid w:val="00F9418B"/>
    <w:rsid w:val="00FC6B61"/>
    <w:rsid w:val="00FF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B61"/>
  </w:style>
  <w:style w:type="paragraph" w:styleId="Heading1">
    <w:name w:val="heading 1"/>
    <w:basedOn w:val="Normal"/>
    <w:link w:val="Heading1Char"/>
    <w:uiPriority w:val="9"/>
    <w:qFormat/>
    <w:rsid w:val="00894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8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2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48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92483"/>
  </w:style>
  <w:style w:type="character" w:styleId="Strong">
    <w:name w:val="Strong"/>
    <w:basedOn w:val="DefaultParagraphFont"/>
    <w:uiPriority w:val="22"/>
    <w:qFormat/>
    <w:rsid w:val="00D92483"/>
    <w:rPr>
      <w:b/>
      <w:bCs/>
    </w:rPr>
  </w:style>
  <w:style w:type="paragraph" w:styleId="NormalWeb">
    <w:name w:val="Normal (Web)"/>
    <w:basedOn w:val="Normal"/>
    <w:uiPriority w:val="99"/>
    <w:unhideWhenUsed/>
    <w:rsid w:val="00D92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924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9248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2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D71"/>
  </w:style>
  <w:style w:type="paragraph" w:styleId="Footer">
    <w:name w:val="footer"/>
    <w:basedOn w:val="Normal"/>
    <w:link w:val="FooterChar"/>
    <w:uiPriority w:val="99"/>
    <w:semiHidden/>
    <w:unhideWhenUsed/>
    <w:rsid w:val="00992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D71"/>
  </w:style>
  <w:style w:type="paragraph" w:styleId="BodyText">
    <w:name w:val="Body Text"/>
    <w:basedOn w:val="Normal"/>
    <w:link w:val="BodyTextChar"/>
    <w:rsid w:val="004E37F2"/>
    <w:pPr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E37F2"/>
    <w:rPr>
      <w:rFonts w:ascii="Times New Roman" w:eastAsia="SimSu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44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D48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-size-large">
    <w:name w:val="a-size-large"/>
    <w:basedOn w:val="DefaultParagraphFont"/>
    <w:rsid w:val="00F9418B"/>
  </w:style>
  <w:style w:type="character" w:customStyle="1" w:styleId="a-list-item">
    <w:name w:val="a-list-item"/>
    <w:basedOn w:val="DefaultParagraphFont"/>
    <w:rsid w:val="00F94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2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3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binecolor@yahoo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F3499-1B66-4579-8F33-07245F928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3</cp:revision>
  <dcterms:created xsi:type="dcterms:W3CDTF">2022-08-13T08:44:00Z</dcterms:created>
  <dcterms:modified xsi:type="dcterms:W3CDTF">2023-08-23T09:25:00Z</dcterms:modified>
</cp:coreProperties>
</file>